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4EE" w:rsidRPr="00B314EE" w:rsidRDefault="00B314EE" w:rsidP="00B314EE">
      <w:pPr>
        <w:spacing w:line="480" w:lineRule="auto"/>
        <w:jc w:val="center"/>
        <w:rPr>
          <w:rFonts w:ascii="Times New Roman" w:hAnsi="Times New Roman" w:cs="Times New Roman"/>
          <w:b/>
          <w:sz w:val="24"/>
          <w:szCs w:val="24"/>
        </w:rPr>
      </w:pPr>
      <w:bookmarkStart w:id="0" w:name="_GoBack"/>
      <w:bookmarkEnd w:id="0"/>
      <w:r w:rsidRPr="00B314EE">
        <w:rPr>
          <w:rFonts w:ascii="Times New Roman" w:hAnsi="Times New Roman" w:cs="Times New Roman"/>
          <w:b/>
          <w:sz w:val="24"/>
          <w:szCs w:val="24"/>
        </w:rPr>
        <w:t>THE SENSE OF STYLE: SCIENTIFIC COMMUNICATION FOR THE 21</w:t>
      </w:r>
      <w:r w:rsidRPr="00B314EE">
        <w:rPr>
          <w:rFonts w:ascii="Times New Roman" w:hAnsi="Times New Roman" w:cs="Times New Roman"/>
          <w:b/>
          <w:sz w:val="24"/>
          <w:szCs w:val="24"/>
          <w:vertAlign w:val="superscript"/>
        </w:rPr>
        <w:t>ST</w:t>
      </w:r>
      <w:r w:rsidRPr="00B314EE">
        <w:rPr>
          <w:rFonts w:ascii="Times New Roman" w:hAnsi="Times New Roman" w:cs="Times New Roman"/>
          <w:b/>
          <w:sz w:val="24"/>
          <w:szCs w:val="24"/>
        </w:rPr>
        <w:t xml:space="preserve"> CENTURY</w:t>
      </w:r>
    </w:p>
    <w:p w:rsidR="00CA743C" w:rsidRPr="00B314EE" w:rsidRDefault="00CA743C"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1.  According to Pinker, what is the “…signature element of a university education”? Write a few sentences stating whether you agree or disagree, and why.</w:t>
      </w:r>
    </w:p>
    <w:p w:rsidR="00CA743C" w:rsidRPr="00B314EE" w:rsidRDefault="00976844"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Competence in writing skill</w:t>
      </w:r>
    </w:p>
    <w:p w:rsidR="00976844" w:rsidRPr="00B314EE" w:rsidRDefault="00976844"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I agree that competence in writing skill is the signature element of university education. Every course at the university requires that the learner completes numerous research compilations, class sit in assignments and home assignments. One needs to have the mastery of language and writing skills to succeed in communicating and organizing their writing skills.</w:t>
      </w:r>
    </w:p>
    <w:p w:rsidR="00CA743C" w:rsidRPr="00B314EE" w:rsidRDefault="00CA743C"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 xml:space="preserve">2.  What distinguishes between “classic prose” and “non-classic prose”? </w:t>
      </w:r>
    </w:p>
    <w:p w:rsidR="00976844" w:rsidRPr="00B314EE" w:rsidRDefault="00D72FE4"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Classic prose keeps up the illusion that the reader is seeing the world rather than merely listening to verbiage. Classic prose helps in relaying a concurrent account of ongoing events. There is a vision of agents doing actions that affects objects thus expressing a consistent prose. This style of communication is likely to turn off the visual brain of the reader into the clichés referred to by the narrator.</w:t>
      </w:r>
    </w:p>
    <w:p w:rsidR="00D72FE4" w:rsidRPr="00B314EE" w:rsidRDefault="00D72FE4"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Non-classic prose turns evens into things then normalizes the things. This is the use of a dangerous tool of English grammar to turn things inti nouns. Normalization takes part of a verb and converts it by adding certain aspects that may not have been intended. If forces the organization of things instead of organizing them.</w:t>
      </w:r>
      <w:r w:rsidR="00FD0BC4" w:rsidRPr="00B314EE">
        <w:rPr>
          <w:rFonts w:ascii="Times New Roman" w:hAnsi="Times New Roman" w:cs="Times New Roman"/>
          <w:sz w:val="24"/>
          <w:szCs w:val="24"/>
        </w:rPr>
        <w:t xml:space="preserve"> Thoughts in prose are concrete images that have the ability to stand alone despite the opinions of the reader or writer.</w:t>
      </w:r>
    </w:p>
    <w:p w:rsidR="00CA743C" w:rsidRPr="00B314EE" w:rsidRDefault="00CA743C"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3.  According to Pinker, prose itself should not be the object of a</w:t>
      </w:r>
      <w:r w:rsidR="00976844" w:rsidRPr="00B314EE">
        <w:rPr>
          <w:rFonts w:ascii="Times New Roman" w:hAnsi="Times New Roman" w:cs="Times New Roman"/>
          <w:b/>
          <w:sz w:val="24"/>
          <w:szCs w:val="24"/>
        </w:rPr>
        <w:t xml:space="preserve">ttention, but be a window onto </w:t>
      </w:r>
      <w:r w:rsidRPr="00B314EE">
        <w:rPr>
          <w:rFonts w:ascii="Times New Roman" w:hAnsi="Times New Roman" w:cs="Times New Roman"/>
          <w:b/>
          <w:sz w:val="24"/>
          <w:szCs w:val="24"/>
        </w:rPr>
        <w:t xml:space="preserve">something in the world.  Another way of looking at this is to ask, </w:t>
      </w:r>
      <w:r w:rsidR="00976844" w:rsidRPr="00B314EE">
        <w:rPr>
          <w:rFonts w:ascii="Times New Roman" w:hAnsi="Times New Roman" w:cs="Times New Roman"/>
          <w:b/>
          <w:sz w:val="24"/>
          <w:szCs w:val="24"/>
        </w:rPr>
        <w:t>“</w:t>
      </w:r>
      <w:proofErr w:type="gramStart"/>
      <w:r w:rsidR="00976844" w:rsidRPr="00B314EE">
        <w:rPr>
          <w:rFonts w:ascii="Times New Roman" w:hAnsi="Times New Roman" w:cs="Times New Roman"/>
          <w:b/>
          <w:sz w:val="24"/>
          <w:szCs w:val="24"/>
        </w:rPr>
        <w:t>what</w:t>
      </w:r>
      <w:proofErr w:type="gramEnd"/>
      <w:r w:rsidR="00976844" w:rsidRPr="00B314EE">
        <w:rPr>
          <w:rFonts w:ascii="Times New Roman" w:hAnsi="Times New Roman" w:cs="Times New Roman"/>
          <w:b/>
          <w:sz w:val="24"/>
          <w:szCs w:val="24"/>
        </w:rPr>
        <w:t xml:space="preserve"> is good </w:t>
      </w:r>
      <w:r w:rsidR="00976844" w:rsidRPr="00B314EE">
        <w:rPr>
          <w:rFonts w:ascii="Times New Roman" w:hAnsi="Times New Roman" w:cs="Times New Roman"/>
          <w:b/>
          <w:sz w:val="24"/>
          <w:szCs w:val="24"/>
        </w:rPr>
        <w:lastRenderedPageBreak/>
        <w:t xml:space="preserve">writing supposed </w:t>
      </w:r>
      <w:r w:rsidRPr="00B314EE">
        <w:rPr>
          <w:rFonts w:ascii="Times New Roman" w:hAnsi="Times New Roman" w:cs="Times New Roman"/>
          <w:b/>
          <w:sz w:val="24"/>
          <w:szCs w:val="24"/>
        </w:rPr>
        <w:t>to accomplish (what is its value)?” Answer this question in a sentence or two.</w:t>
      </w:r>
    </w:p>
    <w:p w:rsidR="00D72FE4" w:rsidRPr="00B314EE" w:rsidRDefault="00D72FE4"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Writers identify things in the world and uses writing to communicate the seen things to the reader. The writer uses their eyes to communicate the intended communications to the world.</w:t>
      </w:r>
    </w:p>
    <w:p w:rsidR="00CA743C" w:rsidRPr="00B314EE" w:rsidRDefault="00CA743C"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4.  What is “</w:t>
      </w:r>
      <w:proofErr w:type="spellStart"/>
      <w:r w:rsidRPr="00B314EE">
        <w:rPr>
          <w:rFonts w:ascii="Times New Roman" w:hAnsi="Times New Roman" w:cs="Times New Roman"/>
          <w:b/>
          <w:sz w:val="24"/>
          <w:szCs w:val="24"/>
        </w:rPr>
        <w:t>metadiscourse</w:t>
      </w:r>
      <w:proofErr w:type="spellEnd"/>
      <w:r w:rsidRPr="00B314EE">
        <w:rPr>
          <w:rFonts w:ascii="Times New Roman" w:hAnsi="Times New Roman" w:cs="Times New Roman"/>
          <w:b/>
          <w:sz w:val="24"/>
          <w:szCs w:val="24"/>
        </w:rPr>
        <w:t xml:space="preserve">”, and why should it be minimized? </w:t>
      </w:r>
    </w:p>
    <w:p w:rsidR="00D72FE4" w:rsidRPr="00B314EE" w:rsidRDefault="00FD0BC4"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 xml:space="preserve">Instead of a discussion about a specific topic, sometimes people engage in discussions about a particular discussion. </w:t>
      </w:r>
      <w:proofErr w:type="spellStart"/>
      <w:r w:rsidRPr="00B314EE">
        <w:rPr>
          <w:rFonts w:ascii="Times New Roman" w:hAnsi="Times New Roman" w:cs="Times New Roman"/>
          <w:sz w:val="24"/>
          <w:szCs w:val="24"/>
        </w:rPr>
        <w:t>Metadiscourse</w:t>
      </w:r>
      <w:proofErr w:type="spellEnd"/>
      <w:r w:rsidRPr="00B314EE">
        <w:rPr>
          <w:rFonts w:ascii="Times New Roman" w:hAnsi="Times New Roman" w:cs="Times New Roman"/>
          <w:sz w:val="24"/>
          <w:szCs w:val="24"/>
        </w:rPr>
        <w:t xml:space="preserve"> can be used to describe a sentence by offering opinions about it. It could be avoided by ensuring that there is dedicated attention to the parent topic without loss of focus.</w:t>
      </w:r>
    </w:p>
    <w:p w:rsidR="00CA743C" w:rsidRPr="00B314EE" w:rsidRDefault="00CA743C"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5.  Write a short (4-5 sentence) paragraph (on any topic) that inclu</w:t>
      </w:r>
      <w:r w:rsidR="00976844" w:rsidRPr="00B314EE">
        <w:rPr>
          <w:rFonts w:ascii="Times New Roman" w:hAnsi="Times New Roman" w:cs="Times New Roman"/>
          <w:b/>
          <w:sz w:val="24"/>
          <w:szCs w:val="24"/>
        </w:rPr>
        <w:t xml:space="preserve">des examples of </w:t>
      </w:r>
      <w:proofErr w:type="spellStart"/>
      <w:r w:rsidR="00976844" w:rsidRPr="00B314EE">
        <w:rPr>
          <w:rFonts w:ascii="Times New Roman" w:hAnsi="Times New Roman" w:cs="Times New Roman"/>
          <w:b/>
          <w:sz w:val="24"/>
          <w:szCs w:val="24"/>
        </w:rPr>
        <w:t>metadiscourse</w:t>
      </w:r>
      <w:proofErr w:type="spellEnd"/>
      <w:r w:rsidR="00976844" w:rsidRPr="00B314EE">
        <w:rPr>
          <w:rFonts w:ascii="Times New Roman" w:hAnsi="Times New Roman" w:cs="Times New Roman"/>
          <w:b/>
          <w:sz w:val="24"/>
          <w:szCs w:val="24"/>
        </w:rPr>
        <w:t xml:space="preserve">, </w:t>
      </w:r>
      <w:r w:rsidRPr="00B314EE">
        <w:rPr>
          <w:rFonts w:ascii="Times New Roman" w:hAnsi="Times New Roman" w:cs="Times New Roman"/>
          <w:b/>
          <w:sz w:val="24"/>
          <w:szCs w:val="24"/>
        </w:rPr>
        <w:t xml:space="preserve">and then RE-write the paragraph to convey the same information while </w:t>
      </w:r>
      <w:r w:rsidR="00FD0BC4" w:rsidRPr="00B314EE">
        <w:rPr>
          <w:rFonts w:ascii="Times New Roman" w:hAnsi="Times New Roman" w:cs="Times New Roman"/>
          <w:b/>
          <w:sz w:val="24"/>
          <w:szCs w:val="24"/>
        </w:rPr>
        <w:t xml:space="preserve">minimizing </w:t>
      </w:r>
      <w:proofErr w:type="spellStart"/>
      <w:r w:rsidR="00FD0BC4" w:rsidRPr="00B314EE">
        <w:rPr>
          <w:rFonts w:ascii="Times New Roman" w:hAnsi="Times New Roman" w:cs="Times New Roman"/>
          <w:b/>
          <w:sz w:val="24"/>
          <w:szCs w:val="24"/>
        </w:rPr>
        <w:t>metadiscourse</w:t>
      </w:r>
      <w:proofErr w:type="spellEnd"/>
      <w:r w:rsidRPr="00B314EE">
        <w:rPr>
          <w:rFonts w:ascii="Times New Roman" w:hAnsi="Times New Roman" w:cs="Times New Roman"/>
          <w:b/>
          <w:sz w:val="24"/>
          <w:szCs w:val="24"/>
        </w:rPr>
        <w:t>.</w:t>
      </w:r>
    </w:p>
    <w:p w:rsidR="00FD0BC4" w:rsidRPr="00B314EE" w:rsidRDefault="001651FD"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The field of information communication technology has certainly improved in the last decade. Perhaps many developers have increasingly engaged in many inventions that have revolutionized ICT. Today many programs have been developed by software engineers with the aim of increasing the ease of communication and enhancing the numerous styles that are used in communication. However, there are challenges that have been associated with technological advancement. Challenges like cybercrime have definitely led to insecurity and crime in the ICT sector.</w:t>
      </w:r>
    </w:p>
    <w:p w:rsidR="001651FD" w:rsidRPr="00B314EE" w:rsidRDefault="001651FD"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 xml:space="preserve">The field of information communication technology has improved in the last decade. Many software developers have engaged in inventions that have revolutionized ICT. Today, software engineers have developed many programs that have aimed to increase the efficiency of </w:t>
      </w:r>
      <w:r w:rsidRPr="00B314EE">
        <w:rPr>
          <w:rFonts w:ascii="Times New Roman" w:hAnsi="Times New Roman" w:cs="Times New Roman"/>
          <w:sz w:val="24"/>
          <w:szCs w:val="24"/>
        </w:rPr>
        <w:lastRenderedPageBreak/>
        <w:t>communication. Advancement in communication has received challenges associated with technology. Cybercrime and other online threats have increased insecurity in ICT.</w:t>
      </w:r>
    </w:p>
    <w:p w:rsidR="00CF03B8" w:rsidRPr="00B314EE" w:rsidRDefault="00CA743C"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6.  According to Pinker, what is the “curse of knowledge” as it perta</w:t>
      </w:r>
      <w:r w:rsidR="00976844" w:rsidRPr="00B314EE">
        <w:rPr>
          <w:rFonts w:ascii="Times New Roman" w:hAnsi="Times New Roman" w:cs="Times New Roman"/>
          <w:b/>
          <w:sz w:val="24"/>
          <w:szCs w:val="24"/>
        </w:rPr>
        <w:t xml:space="preserve">ins to writing? State at least </w:t>
      </w:r>
      <w:r w:rsidRPr="00B314EE">
        <w:rPr>
          <w:rFonts w:ascii="Times New Roman" w:hAnsi="Times New Roman" w:cs="Times New Roman"/>
          <w:b/>
          <w:sz w:val="24"/>
          <w:szCs w:val="24"/>
        </w:rPr>
        <w:t>two strategies you can use to avoid this “curse” and strengthen your writing.</w:t>
      </w:r>
    </w:p>
    <w:p w:rsidR="001651FD" w:rsidRPr="00B314EE" w:rsidRDefault="00EE6A1A"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The curse of knowledge is a bias related to cognition where an individual unknowingly assumes that the people he/she is communicating have the background to understand. For example a writer from the east coast writes a book with cultural information that can only be understood by people from the east coast. Readers from the west coast find it hard to understand the communication relayed on the material.</w:t>
      </w:r>
    </w:p>
    <w:p w:rsidR="00EE6A1A" w:rsidRPr="00B314EE" w:rsidRDefault="00EE6A1A"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Explain the jargon</w:t>
      </w:r>
    </w:p>
    <w:p w:rsidR="00EE6A1A" w:rsidRPr="00B314EE" w:rsidRDefault="00EE6A1A"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The writer should explain the jargon used in their writing. Each field of knowledge has various jargons that are used to define concepts. There should be a clear explanation of the jargons so that every person is able to understand the content.</w:t>
      </w:r>
    </w:p>
    <w:p w:rsidR="00EE6A1A" w:rsidRPr="00B314EE" w:rsidRDefault="00EE6A1A" w:rsidP="00B314EE">
      <w:pPr>
        <w:spacing w:line="480" w:lineRule="auto"/>
        <w:rPr>
          <w:rFonts w:ascii="Times New Roman" w:hAnsi="Times New Roman" w:cs="Times New Roman"/>
          <w:b/>
          <w:sz w:val="24"/>
          <w:szCs w:val="24"/>
        </w:rPr>
      </w:pPr>
      <w:r w:rsidRPr="00B314EE">
        <w:rPr>
          <w:rFonts w:ascii="Times New Roman" w:hAnsi="Times New Roman" w:cs="Times New Roman"/>
          <w:b/>
          <w:sz w:val="24"/>
          <w:szCs w:val="24"/>
        </w:rPr>
        <w:t>Supply the concrete details</w:t>
      </w:r>
    </w:p>
    <w:p w:rsidR="00EE6A1A" w:rsidRPr="00B314EE" w:rsidRDefault="00EE6A1A" w:rsidP="00B314EE">
      <w:pPr>
        <w:spacing w:line="480" w:lineRule="auto"/>
        <w:ind w:firstLine="720"/>
        <w:rPr>
          <w:rFonts w:ascii="Times New Roman" w:hAnsi="Times New Roman" w:cs="Times New Roman"/>
          <w:sz w:val="24"/>
          <w:szCs w:val="24"/>
        </w:rPr>
      </w:pPr>
      <w:r w:rsidRPr="00B314EE">
        <w:rPr>
          <w:rFonts w:ascii="Times New Roman" w:hAnsi="Times New Roman" w:cs="Times New Roman"/>
          <w:sz w:val="24"/>
          <w:szCs w:val="24"/>
        </w:rPr>
        <w:t xml:space="preserve">The </w:t>
      </w:r>
      <w:r w:rsidR="00820007" w:rsidRPr="00B314EE">
        <w:rPr>
          <w:rFonts w:ascii="Times New Roman" w:hAnsi="Times New Roman" w:cs="Times New Roman"/>
          <w:sz w:val="24"/>
          <w:szCs w:val="24"/>
        </w:rPr>
        <w:t>writer</w:t>
      </w:r>
      <w:r w:rsidRPr="00B314EE">
        <w:rPr>
          <w:rFonts w:ascii="Times New Roman" w:hAnsi="Times New Roman" w:cs="Times New Roman"/>
          <w:sz w:val="24"/>
          <w:szCs w:val="24"/>
        </w:rPr>
        <w:t xml:space="preserve"> should also include</w:t>
      </w:r>
      <w:r w:rsidR="00820007" w:rsidRPr="00B314EE">
        <w:rPr>
          <w:rFonts w:ascii="Times New Roman" w:hAnsi="Times New Roman" w:cs="Times New Roman"/>
          <w:sz w:val="24"/>
          <w:szCs w:val="24"/>
        </w:rPr>
        <w:t xml:space="preserve"> concrete details of their work. Early drafts of the work should be sent to representative reader to determine the whether it may resonate with a similar audience. The writing should be more visually descriptive and conversational. It should not be self-conscious or defensive as common in many academic writing undertakings.</w:t>
      </w:r>
    </w:p>
    <w:p w:rsidR="00EE6A1A" w:rsidRPr="00B314EE" w:rsidRDefault="00EE6A1A" w:rsidP="00B314EE">
      <w:pPr>
        <w:spacing w:line="480" w:lineRule="auto"/>
        <w:rPr>
          <w:rFonts w:ascii="Times New Roman" w:hAnsi="Times New Roman" w:cs="Times New Roman"/>
          <w:sz w:val="24"/>
          <w:szCs w:val="24"/>
        </w:rPr>
      </w:pPr>
    </w:p>
    <w:sectPr w:rsidR="00EE6A1A" w:rsidRPr="00B31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3C"/>
    <w:rsid w:val="001651FD"/>
    <w:rsid w:val="005D5414"/>
    <w:rsid w:val="00820007"/>
    <w:rsid w:val="00976844"/>
    <w:rsid w:val="00AA395A"/>
    <w:rsid w:val="00B314EE"/>
    <w:rsid w:val="00CA743C"/>
    <w:rsid w:val="00CF03B8"/>
    <w:rsid w:val="00D72FE4"/>
    <w:rsid w:val="00EE6A1A"/>
    <w:rsid w:val="00FD0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C43A3C-0787-487F-B8AF-8D99AACC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2019-03-04T09:57:00Z</dcterms:created>
  <dcterms:modified xsi:type="dcterms:W3CDTF">2019-03-04T09:57:00Z</dcterms:modified>
</cp:coreProperties>
</file>